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Rule="auto"/>
        <w:jc w:val="both"/>
        <w:rPr/>
      </w:pPr>
      <w:bookmarkStart w:colFirst="0" w:colLast="0" w:name="_t58kvfkr04zl" w:id="0"/>
      <w:bookmarkEnd w:id="0"/>
      <w:r w:rsidDel="00000000" w:rsidR="00000000" w:rsidRPr="00000000">
        <w:rPr>
          <w:rtl w:val="0"/>
        </w:rPr>
        <w:t xml:space="preserve">Se construirá un centro de gestión ferroportuario en puerto de Tarragona</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El Administrador de Infraestructuras Ferroviarias, ADIF y la Autoridad Portuaria de Tarragona, han firmado el protocolo para crear el Centro de Gestión Ferroportuaria de Tarragona, CGFT. El Centro será co-gestionado de manera conjunta para planificar y operar el tráfico de mercancías a través de trenes en el enclave catalán.</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Es el primer protocolo de estas características firmado en el Estado. Contempla la organización coordinada en diferentes ámbitos operativos, como las conexiones con el puerto y las terminales o los horarios de transporte.</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Con ello se busca estar acorde con los planes de transporte de las empresas ferroviarias, a partir de las necesidades de los explotadores de las instalaciones de servicio y los recursos con que se cuentan.</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El Centro buscará crear un marco de relación estable entre los actores que hacen parte de la operación ferroportuaria del complejo de Tarragona y será el canal de comunicación operativo único con los diferentes subsistemas.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También optimizará la infraestructura ferroviaria y la eficiencia de los recursos de la operación. Con ello se busca disponer de un observatorio del tráfico ferroviario en el puerto de Tarragona que suministre información fiable, así como proponer planes alternativos de transporte que permitan minimizar efectos a los usuarios.</w:t>
      </w:r>
    </w:p>
    <w:p w:rsidR="00000000" w:rsidDel="00000000" w:rsidP="00000000" w:rsidRDefault="00000000" w:rsidRPr="00000000" w14:paraId="00000007">
      <w:pPr>
        <w:pStyle w:val="Heading1"/>
        <w:spacing w:after="240" w:before="240" w:lineRule="auto"/>
        <w:jc w:val="both"/>
        <w:rPr/>
      </w:pPr>
      <w:bookmarkStart w:colFirst="0" w:colLast="0" w:name="_i1p583jirqdo" w:id="1"/>
      <w:bookmarkEnd w:id="1"/>
      <w:r w:rsidDel="00000000" w:rsidR="00000000" w:rsidRPr="00000000">
        <w:rPr>
          <w:rtl w:val="0"/>
        </w:rPr>
        <w:t xml:space="preserve">Funciones del Centro de Gestión Ferroportuaria de Tarragona</w:t>
      </w:r>
    </w:p>
    <w:p w:rsidR="00000000" w:rsidDel="00000000" w:rsidP="00000000" w:rsidRDefault="00000000" w:rsidRPr="00000000" w14:paraId="00000008">
      <w:pPr>
        <w:numPr>
          <w:ilvl w:val="0"/>
          <w:numId w:val="1"/>
        </w:numPr>
        <w:spacing w:after="0" w:afterAutospacing="0" w:before="240" w:lineRule="auto"/>
        <w:ind w:left="720" w:hanging="360"/>
        <w:jc w:val="both"/>
        <w:rPr>
          <w:u w:val="none"/>
        </w:rPr>
      </w:pPr>
      <w:r w:rsidDel="00000000" w:rsidR="00000000" w:rsidRPr="00000000">
        <w:rPr>
          <w:rtl w:val="0"/>
        </w:rPr>
        <w:t xml:space="preserve">Captar información periódica sobre las condiciones de operación del complejo y las previsiones del tráfico, tanto planificados como adicionales.</w:t>
      </w:r>
    </w:p>
    <w:p w:rsidR="00000000" w:rsidDel="00000000" w:rsidP="00000000" w:rsidRDefault="00000000" w:rsidRPr="00000000" w14:paraId="00000009">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Actuar como interlocutor ante ADIF para gestionar las solicitudes de adjudicación de capacidad. Planificar los horarios de trenes y maniobras en coordinación con los diferentes actores ferroviarios.</w:t>
      </w:r>
    </w:p>
    <w:p w:rsidR="00000000" w:rsidDel="00000000" w:rsidP="00000000" w:rsidRDefault="00000000" w:rsidRPr="00000000" w14:paraId="0000000A">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Definir el proceso operativo y las prioridades de trabajo, siguiendo las normas ferroviarias aprobadas por la autoridad portuaria e indicando las alternativas en caso de alteraciones.</w:t>
      </w:r>
    </w:p>
    <w:p w:rsidR="00000000" w:rsidDel="00000000" w:rsidP="00000000" w:rsidRDefault="00000000" w:rsidRPr="00000000" w14:paraId="0000000B">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Realizar el análisis y tratamiento de las deficiencias que puedan presentarse en la operación de los programas de transporte.</w:t>
      </w:r>
    </w:p>
    <w:p w:rsidR="00000000" w:rsidDel="00000000" w:rsidP="00000000" w:rsidRDefault="00000000" w:rsidRPr="00000000" w14:paraId="0000000C">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Efectuar la gestión operativa, observatorio, control y seguimiento de tráficos para la ampliación y mejora de nuevas infraestructuras.</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Establecer junto con los demás participantes, la planificación de horarios de trenes y maniobras que han de realizarse entre la Terminal de Transporte de Tarragona Mercaderies y la terminal o muelle portuario de origen o de destino del tren de llegada o salida respectivamente. También determinará las maniobras interiores de la zona de servicio portuario.</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Garantizar la información a operadores logísticos, empresas ferroviarias, terminales portuarias, prestadores de servicios, entre otros, del Plan Horario de trabajos establecido.</w:t>
      </w:r>
    </w:p>
    <w:p w:rsidR="00000000" w:rsidDel="00000000" w:rsidP="00000000" w:rsidRDefault="00000000" w:rsidRPr="00000000" w14:paraId="0000000F">
      <w:pPr>
        <w:numPr>
          <w:ilvl w:val="0"/>
          <w:numId w:val="1"/>
        </w:numPr>
        <w:spacing w:after="240" w:before="0" w:beforeAutospacing="0" w:lineRule="auto"/>
        <w:ind w:left="720" w:hanging="360"/>
        <w:jc w:val="both"/>
        <w:rPr>
          <w:u w:val="none"/>
        </w:rPr>
      </w:pPr>
      <w:r w:rsidDel="00000000" w:rsidR="00000000" w:rsidRPr="00000000">
        <w:rPr>
          <w:rtl w:val="0"/>
        </w:rPr>
        <w:t xml:space="preserve">Coordinar con ANDIF-Subdirección de Circulación Noreste (gestión de tráfico de Tarragona), la planificación de las operaciones de los trenes.</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Para velar por el cumplimiento de los compromisos pactados por las partes en el acuerdo, así como para desarrollar las funciones y objetivos establecidos en el protocolo operativo, se creará una comisión de seguimiento.</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El Puerto de Tarragona ha liderado en el tiempo no sólo el tráfico de mercancías por vía ferroviaria, también ha apostado claramente por la intermodalidad con el fin de optimizar la cadena logística y ofrecer un mejor servicio a sus clientes, en lo económico y de manera sostenible.</w:t>
      </w:r>
    </w:p>
    <w:p w:rsidR="00000000" w:rsidDel="00000000" w:rsidP="00000000" w:rsidRDefault="00000000" w:rsidRPr="00000000" w14:paraId="00000012">
      <w:pPr>
        <w:spacing w:after="240" w:before="240" w:lineRule="auto"/>
        <w:jc w:val="both"/>
        <w:rPr/>
      </w:pPr>
      <w:r w:rsidDel="00000000" w:rsidR="00000000" w:rsidRPr="00000000">
        <w:rPr>
          <w:rtl w:val="0"/>
        </w:rPr>
        <w:t xml:space="preserve">El Centro es una muestra del cumplimiento de esta directriz de trabajo. </w:t>
      </w:r>
    </w:p>
    <w:p w:rsidR="00000000" w:rsidDel="00000000" w:rsidP="00000000" w:rsidRDefault="00000000" w:rsidRPr="00000000" w14:paraId="000000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